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F5F9C" w14:textId="77777777" w:rsidR="00FD4D8E" w:rsidRDefault="000B7782">
      <w:pPr>
        <w:spacing w:after="24" w:line="259" w:lineRule="auto"/>
        <w:ind w:left="2538" w:firstLine="0"/>
        <w:jc w:val="left"/>
      </w:pPr>
      <w:r>
        <w:rPr>
          <w:noProof/>
        </w:rPr>
        <w:drawing>
          <wp:inline distT="0" distB="0" distL="0" distR="0" wp14:anchorId="1DC9B846" wp14:editId="5EAF09F4">
            <wp:extent cx="2746319" cy="826718"/>
            <wp:effectExtent l="0" t="0" r="0" b="0"/>
            <wp:docPr id="1877" name="Picture 1877"/>
            <wp:cNvGraphicFramePr/>
            <a:graphic xmlns:a="http://schemas.openxmlformats.org/drawingml/2006/main">
              <a:graphicData uri="http://schemas.openxmlformats.org/drawingml/2006/picture">
                <pic:pic xmlns:pic="http://schemas.openxmlformats.org/drawingml/2006/picture">
                  <pic:nvPicPr>
                    <pic:cNvPr id="1877" name="Picture 1877"/>
                    <pic:cNvPicPr/>
                  </pic:nvPicPr>
                  <pic:blipFill>
                    <a:blip r:embed="rId6"/>
                    <a:stretch>
                      <a:fillRect/>
                    </a:stretch>
                  </pic:blipFill>
                  <pic:spPr>
                    <a:xfrm>
                      <a:off x="0" y="0"/>
                      <a:ext cx="2746319" cy="826718"/>
                    </a:xfrm>
                    <a:prstGeom prst="rect">
                      <a:avLst/>
                    </a:prstGeom>
                  </pic:spPr>
                </pic:pic>
              </a:graphicData>
            </a:graphic>
          </wp:inline>
        </w:drawing>
      </w:r>
    </w:p>
    <w:p w14:paraId="6BE3B56B" w14:textId="77777777" w:rsidR="00FD4D8E" w:rsidRDefault="000B7782">
      <w:pPr>
        <w:spacing w:after="972" w:line="259" w:lineRule="auto"/>
        <w:ind w:left="128" w:firstLine="0"/>
        <w:jc w:val="center"/>
      </w:pPr>
      <w:r>
        <w:rPr>
          <w:rFonts w:ascii="Times New Roman" w:eastAsia="Times New Roman" w:hAnsi="Times New Roman" w:cs="Times New Roman"/>
          <w:sz w:val="42"/>
        </w:rPr>
        <w:t>Ledyard Farmers Market</w:t>
      </w:r>
    </w:p>
    <w:p w14:paraId="19B3AA3B" w14:textId="0AE54D73" w:rsidR="00FD4D8E" w:rsidRPr="000B7782" w:rsidRDefault="000B7782">
      <w:pPr>
        <w:spacing w:after="552" w:line="259" w:lineRule="auto"/>
        <w:ind w:firstLine="0"/>
        <w:jc w:val="center"/>
        <w:rPr>
          <w:b/>
          <w:bCs/>
        </w:rPr>
      </w:pPr>
      <w:r w:rsidRPr="000B7782">
        <w:rPr>
          <w:b/>
          <w:bCs/>
        </w:rPr>
        <w:t>Hold Harmless Agreement</w:t>
      </w:r>
    </w:p>
    <w:p w14:paraId="19D8E901" w14:textId="77777777" w:rsidR="000B7782" w:rsidRDefault="000B7782">
      <w:pPr>
        <w:spacing w:after="552" w:line="259" w:lineRule="auto"/>
        <w:ind w:firstLine="0"/>
        <w:jc w:val="center"/>
      </w:pPr>
    </w:p>
    <w:p w14:paraId="1C9663B1" w14:textId="47F2E15C" w:rsidR="00FD4D8E" w:rsidRDefault="00004D8A">
      <w:pPr>
        <w:ind w:left="-15" w:right="-121"/>
      </w:pPr>
      <w:r>
        <w:rPr>
          <w:noProof/>
        </w:rPr>
        <w:t>I _______________________</w:t>
      </w:r>
      <w:r w:rsidR="000B7782">
        <w:t>(Guardian name) shall fully indemnify, defend and hold harmless the Town of Ledyard and all of their respective officers, employees, agents, and volunteers to the fullest extent allowed by law for any claim for personal injury, bodily injury, death, proper</w:t>
      </w:r>
      <w:r w:rsidR="000B7782">
        <w:t xml:space="preserve">ty damage, emotional injury or any other injury, loss or damage of any kind occurring during the term of the agreement and alleged to have been caused in whole or in part by </w:t>
      </w:r>
      <w:r w:rsidR="000B7782">
        <w:rPr>
          <w:noProof/>
          <w:sz w:val="22"/>
        </w:rPr>
        <mc:AlternateContent>
          <mc:Choice Requires="wpg">
            <w:drawing>
              <wp:inline distT="0" distB="0" distL="0" distR="0" wp14:anchorId="53F20B0B" wp14:editId="079E9325">
                <wp:extent cx="1622343" cy="7066"/>
                <wp:effectExtent l="0" t="0" r="0" b="0"/>
                <wp:docPr id="1880" name="Group 1880"/>
                <wp:cNvGraphicFramePr/>
                <a:graphic xmlns:a="http://schemas.openxmlformats.org/drawingml/2006/main">
                  <a:graphicData uri="http://schemas.microsoft.com/office/word/2010/wordprocessingGroup">
                    <wpg:wgp>
                      <wpg:cNvGrpSpPr/>
                      <wpg:grpSpPr>
                        <a:xfrm>
                          <a:off x="0" y="0"/>
                          <a:ext cx="1622343" cy="7066"/>
                          <a:chOff x="0" y="0"/>
                          <a:chExt cx="1622343" cy="7066"/>
                        </a:xfrm>
                      </wpg:grpSpPr>
                      <wps:wsp>
                        <wps:cNvPr id="1879" name="Shape 1879"/>
                        <wps:cNvSpPr/>
                        <wps:spPr>
                          <a:xfrm>
                            <a:off x="0" y="0"/>
                            <a:ext cx="1622343" cy="7066"/>
                          </a:xfrm>
                          <a:custGeom>
                            <a:avLst/>
                            <a:gdLst/>
                            <a:ahLst/>
                            <a:cxnLst/>
                            <a:rect l="0" t="0" r="0" b="0"/>
                            <a:pathLst>
                              <a:path w="1622343" h="7066">
                                <a:moveTo>
                                  <a:pt x="0" y="3533"/>
                                </a:moveTo>
                                <a:lnTo>
                                  <a:pt x="1622343" y="3533"/>
                                </a:lnTo>
                              </a:path>
                            </a:pathLst>
                          </a:custGeom>
                          <a:ln w="706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880" style="width:127.743pt;height:0.556366pt;mso-position-horizontal-relative:char;mso-position-vertical-relative:line" coordsize="16223,70">
                <v:shape id="Shape 1879" style="position:absolute;width:16223;height:70;left:0;top:0;" coordsize="1622343,7066" path="m0,3533l1622343,3533">
                  <v:stroke weight="0.556366pt" endcap="flat" joinstyle="miter" miterlimit="1" on="true" color="#000000"/>
                  <v:fill on="false" color="#000000"/>
                </v:shape>
              </v:group>
            </w:pict>
          </mc:Fallback>
        </mc:AlternateContent>
      </w:r>
    </w:p>
    <w:p w14:paraId="507B3100" w14:textId="77777777" w:rsidR="00FD4D8E" w:rsidRDefault="000B7782">
      <w:pPr>
        <w:spacing w:after="848"/>
        <w:ind w:left="-15"/>
      </w:pPr>
      <w:r>
        <w:rPr>
          <w:noProof/>
        </w:rPr>
        <w:drawing>
          <wp:inline distT="0" distB="0" distL="0" distR="0" wp14:anchorId="697FA65D" wp14:editId="611E3944">
            <wp:extent cx="459487" cy="17665"/>
            <wp:effectExtent l="0" t="0" r="0" b="0"/>
            <wp:docPr id="990" name="Picture 990"/>
            <wp:cNvGraphicFramePr/>
            <a:graphic xmlns:a="http://schemas.openxmlformats.org/drawingml/2006/main">
              <a:graphicData uri="http://schemas.openxmlformats.org/drawingml/2006/picture">
                <pic:pic xmlns:pic="http://schemas.openxmlformats.org/drawingml/2006/picture">
                  <pic:nvPicPr>
                    <pic:cNvPr id="990" name="Picture 990"/>
                    <pic:cNvPicPr/>
                  </pic:nvPicPr>
                  <pic:blipFill>
                    <a:blip r:embed="rId7"/>
                    <a:stretch>
                      <a:fillRect/>
                    </a:stretch>
                  </pic:blipFill>
                  <pic:spPr>
                    <a:xfrm>
                      <a:off x="0" y="0"/>
                      <a:ext cx="459487" cy="17665"/>
                    </a:xfrm>
                    <a:prstGeom prst="rect">
                      <a:avLst/>
                    </a:prstGeom>
                  </pic:spPr>
                </pic:pic>
              </a:graphicData>
            </a:graphic>
          </wp:inline>
        </w:drawing>
      </w:r>
      <w:r>
        <w:t>(Child Name), and even if caused by the negligence of the Town o</w:t>
      </w:r>
      <w:r>
        <w:t>f Ledyard or any of their officers, employees, agents, and volunteers.</w:t>
      </w:r>
    </w:p>
    <w:p w14:paraId="0BDD01CC" w14:textId="775F7D0B" w:rsidR="00FD4D8E" w:rsidRDefault="000B7782" w:rsidP="00004D8A">
      <w:pPr>
        <w:spacing w:after="3" w:line="259" w:lineRule="auto"/>
        <w:ind w:left="6" w:hanging="10"/>
        <w:jc w:val="left"/>
      </w:pPr>
      <w:r>
        <w:rPr>
          <w:sz w:val="22"/>
        </w:rPr>
        <w:t xml:space="preserve">Dated: </w:t>
      </w:r>
      <w:r>
        <w:rPr>
          <w:noProof/>
          <w:sz w:val="22"/>
        </w:rPr>
        <mc:AlternateContent>
          <mc:Choice Requires="wpg">
            <w:drawing>
              <wp:inline distT="0" distB="0" distL="0" distR="0" wp14:anchorId="5F87CCBA" wp14:editId="77C5F267">
                <wp:extent cx="1427944" cy="14132"/>
                <wp:effectExtent l="0" t="0" r="0" b="0"/>
                <wp:docPr id="1882" name="Group 1882"/>
                <wp:cNvGraphicFramePr/>
                <a:graphic xmlns:a="http://schemas.openxmlformats.org/drawingml/2006/main">
                  <a:graphicData uri="http://schemas.microsoft.com/office/word/2010/wordprocessingGroup">
                    <wpg:wgp>
                      <wpg:cNvGrpSpPr/>
                      <wpg:grpSpPr>
                        <a:xfrm>
                          <a:off x="0" y="0"/>
                          <a:ext cx="1427944" cy="14132"/>
                          <a:chOff x="0" y="0"/>
                          <a:chExt cx="1427944" cy="14132"/>
                        </a:xfrm>
                      </wpg:grpSpPr>
                      <wps:wsp>
                        <wps:cNvPr id="1881" name="Shape 1881"/>
                        <wps:cNvSpPr/>
                        <wps:spPr>
                          <a:xfrm>
                            <a:off x="0" y="0"/>
                            <a:ext cx="1427944" cy="14132"/>
                          </a:xfrm>
                          <a:custGeom>
                            <a:avLst/>
                            <a:gdLst/>
                            <a:ahLst/>
                            <a:cxnLst/>
                            <a:rect l="0" t="0" r="0" b="0"/>
                            <a:pathLst>
                              <a:path w="1427944" h="14132">
                                <a:moveTo>
                                  <a:pt x="0" y="7066"/>
                                </a:moveTo>
                                <a:lnTo>
                                  <a:pt x="1427944" y="7066"/>
                                </a:lnTo>
                              </a:path>
                            </a:pathLst>
                          </a:custGeom>
                          <a:ln w="1413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882" style="width:112.437pt;height:1.11276pt;mso-position-horizontal-relative:char;mso-position-vertical-relative:line" coordsize="14279,141">
                <v:shape id="Shape 1881" style="position:absolute;width:14279;height:141;left:0;top:0;" coordsize="1427944,14132" path="m0,7066l1427944,7066">
                  <v:stroke weight="1.11276pt" endcap="flat" joinstyle="miter" miterlimit="1" on="true" color="#000000"/>
                  <v:fill on="false" color="#000000"/>
                </v:shape>
              </v:group>
            </w:pict>
          </mc:Fallback>
        </mc:AlternateContent>
      </w:r>
    </w:p>
    <w:sectPr w:rsidR="00FD4D8E">
      <w:footerReference w:type="default" r:id="rId8"/>
      <w:pgSz w:w="12240" w:h="15840"/>
      <w:pgMar w:top="167" w:right="1642" w:bottom="1440" w:left="13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03A4A" w14:textId="77777777" w:rsidR="00004D8A" w:rsidRDefault="00004D8A" w:rsidP="00004D8A">
      <w:pPr>
        <w:spacing w:after="0" w:line="240" w:lineRule="auto"/>
      </w:pPr>
      <w:r>
        <w:separator/>
      </w:r>
    </w:p>
  </w:endnote>
  <w:endnote w:type="continuationSeparator" w:id="0">
    <w:p w14:paraId="027E80D3" w14:textId="77777777" w:rsidR="00004D8A" w:rsidRDefault="00004D8A" w:rsidP="00004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2F88A" w14:textId="77777777" w:rsidR="00004D8A" w:rsidRPr="00004D8A" w:rsidRDefault="00004D8A" w:rsidP="00004D8A">
    <w:pPr>
      <w:pBdr>
        <w:top w:val="single" w:sz="4" w:space="1" w:color="auto"/>
      </w:pBdr>
      <w:spacing w:after="3" w:line="259" w:lineRule="auto"/>
      <w:ind w:left="6" w:hanging="10"/>
      <w:jc w:val="left"/>
      <w:rPr>
        <w:color w:val="538135" w:themeColor="accent6" w:themeShade="BF"/>
      </w:rPr>
    </w:pPr>
    <w:r w:rsidRPr="00004D8A">
      <w:rPr>
        <w:color w:val="538135" w:themeColor="accent6" w:themeShade="BF"/>
        <w:sz w:val="22"/>
      </w:rPr>
      <w:t>741 Colonel Ledyard Hwy, Ledyard, CT 06339 LedyardFarmersMarket.org . market_mgr@ledyardct.org</w:t>
    </w:r>
  </w:p>
  <w:p w14:paraId="75AC2DC9" w14:textId="77777777" w:rsidR="00004D8A" w:rsidRDefault="00004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B8AFA" w14:textId="77777777" w:rsidR="00004D8A" w:rsidRDefault="00004D8A" w:rsidP="00004D8A">
      <w:pPr>
        <w:spacing w:after="0" w:line="240" w:lineRule="auto"/>
      </w:pPr>
      <w:r>
        <w:separator/>
      </w:r>
    </w:p>
  </w:footnote>
  <w:footnote w:type="continuationSeparator" w:id="0">
    <w:p w14:paraId="7C2038C5" w14:textId="77777777" w:rsidR="00004D8A" w:rsidRDefault="00004D8A" w:rsidP="00004D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D8E"/>
    <w:rsid w:val="00004D8A"/>
    <w:rsid w:val="000B7782"/>
    <w:rsid w:val="00A53526"/>
    <w:rsid w:val="00F02D84"/>
    <w:rsid w:val="00FD4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0B513"/>
  <w15:docId w15:val="{1530A2BB-7769-4852-9F03-530E14DA8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6" w:line="327" w:lineRule="auto"/>
      <w:ind w:left="83" w:firstLine="1"/>
      <w:jc w:val="both"/>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D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D8A"/>
    <w:rPr>
      <w:rFonts w:ascii="Calibri" w:eastAsia="Calibri" w:hAnsi="Calibri" w:cs="Calibri"/>
      <w:color w:val="000000"/>
      <w:sz w:val="26"/>
    </w:rPr>
  </w:style>
  <w:style w:type="paragraph" w:styleId="Footer">
    <w:name w:val="footer"/>
    <w:basedOn w:val="Normal"/>
    <w:link w:val="FooterChar"/>
    <w:uiPriority w:val="99"/>
    <w:unhideWhenUsed/>
    <w:rsid w:val="00004D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D8A"/>
    <w:rPr>
      <w:rFonts w:ascii="Calibri" w:eastAsia="Calibri" w:hAnsi="Calibri" w:cs="Calibri"/>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Maher</dc:creator>
  <cp:keywords/>
  <cp:lastModifiedBy>Roxanne Maher</cp:lastModifiedBy>
  <cp:revision>5</cp:revision>
  <dcterms:created xsi:type="dcterms:W3CDTF">2023-06-20T11:11:00Z</dcterms:created>
  <dcterms:modified xsi:type="dcterms:W3CDTF">2023-06-20T11:12:00Z</dcterms:modified>
</cp:coreProperties>
</file>